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E0CE" w14:textId="77777777" w:rsidR="002E1FA5" w:rsidRPr="002E1FA5" w:rsidRDefault="002E1FA5" w:rsidP="006749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FA5">
        <w:rPr>
          <w:rFonts w:ascii="Times New Roman" w:hAnsi="Times New Roman" w:cs="Times New Roman"/>
          <w:b/>
          <w:bCs/>
          <w:sz w:val="24"/>
          <w:szCs w:val="24"/>
        </w:rPr>
        <w:t>Оптимизация тайла</w:t>
      </w:r>
    </w:p>
    <w:p w14:paraId="3C40093E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F5128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BBC - счётчик частиц для измерения анизотропии разлёта продуктов по азимутальному углу. Предполагается работа в режиме ТоТ. </w:t>
      </w:r>
    </w:p>
    <w:p w14:paraId="03C9703C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35548" w14:textId="77777777" w:rsidR="002E1FA5" w:rsidRPr="002E1FA5" w:rsidRDefault="002E1FA5" w:rsidP="006749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FA5">
        <w:rPr>
          <w:rFonts w:ascii="Times New Roman" w:hAnsi="Times New Roman" w:cs="Times New Roman"/>
          <w:b/>
          <w:bCs/>
          <w:sz w:val="24"/>
          <w:szCs w:val="24"/>
        </w:rPr>
        <w:t>Требования:</w:t>
      </w:r>
    </w:p>
    <w:p w14:paraId="694BA0CB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1. Эффективность ~100%</w:t>
      </w:r>
    </w:p>
    <w:p w14:paraId="15646C55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2. Временная отметка регистрации σ~0,5нс (16см), с учётом электроники -&gt; ~0,7нс (23см)</w:t>
      </w:r>
    </w:p>
    <w:p w14:paraId="489CB186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3. Определение количества пришедших в 1 тайл частиц</w:t>
      </w:r>
    </w:p>
    <w:p w14:paraId="3E5347CF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699C8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На эффективность детектора влияет амплитуда входного сигнала. На точность измерения количества частиц влияет энергетическое разрешение детектора и, из-за работы в режиме ТоТ и привязке по порогу дискриминатора - амплитуда сигнала. Временное разрешение - комплексный параметр системы. </w:t>
      </w:r>
    </w:p>
    <w:p w14:paraId="5E764F5E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FAE73" w14:textId="77777777" w:rsidR="002E1FA5" w:rsidRPr="002E1FA5" w:rsidRDefault="002E1FA5" w:rsidP="006749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FA5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14:paraId="696461CB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>i) Подбор оптимальной конфигурации для измерения количества частиц</w:t>
      </w:r>
    </w:p>
    <w:p w14:paraId="4B0897DD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1. Определить предельное энергетическое разрешение тайла, зависимость разрешения от длины пробега частицы</w:t>
      </w:r>
    </w:p>
    <w:p w14:paraId="23B6E170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2. Определить влияние параметров шифтера и фотодетектора на амплитуду сигнала и энергетическое разрешение</w:t>
      </w:r>
    </w:p>
    <w:p w14:paraId="39F34B99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3. Влияние формы тайла</w:t>
      </w:r>
    </w:p>
    <w:p w14:paraId="45A7F21E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031F4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ii) Подбор оптимальной конфигурации для обеспечения наилучшего временного разрешения </w:t>
      </w:r>
    </w:p>
    <w:p w14:paraId="3D893B4D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1. Определить влияние параметров шифтера и фотодетектора на временное разрешение</w:t>
      </w:r>
    </w:p>
    <w:p w14:paraId="54B4D4C2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2. Влияние формы тайла</w:t>
      </w:r>
    </w:p>
    <w:p w14:paraId="385303DF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86357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>iii) Подбор оптимальной конфигурации передней электроники для работы в режиме ТоТ</w:t>
      </w:r>
    </w:p>
    <w:p w14:paraId="1997FEF0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BFA1A" w14:textId="77777777" w:rsidR="002E1FA5" w:rsidRPr="002E1FA5" w:rsidRDefault="002E1FA5" w:rsidP="006749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FA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1A02679" w14:textId="139A3BBB" w:rsid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>Определить параметры тайла, при которых возможно с достоверностью 95% определить число частиц, прошедших через тайл. Определить достоверность разделения</w:t>
      </w:r>
      <w:r w:rsidR="0067492C">
        <w:rPr>
          <w:rFonts w:ascii="Times New Roman" w:hAnsi="Times New Roman" w:cs="Times New Roman"/>
          <w:sz w:val="24"/>
          <w:szCs w:val="24"/>
        </w:rPr>
        <w:t xml:space="preserve"> количества</w:t>
      </w:r>
      <w:r>
        <w:rPr>
          <w:rFonts w:ascii="Times New Roman" w:hAnsi="Times New Roman" w:cs="Times New Roman"/>
          <w:sz w:val="24"/>
          <w:szCs w:val="24"/>
        </w:rPr>
        <w:t xml:space="preserve"> частиц для тайлов </w:t>
      </w:r>
      <w:r w:rsidR="0067492C">
        <w:rPr>
          <w:rFonts w:ascii="Times New Roman" w:hAnsi="Times New Roman" w:cs="Times New Roman"/>
          <w:sz w:val="24"/>
          <w:szCs w:val="24"/>
        </w:rPr>
        <w:t xml:space="preserve">конфигурации </w:t>
      </w:r>
      <w:r w:rsidR="0067492C">
        <w:rPr>
          <w:rFonts w:ascii="Times New Roman" w:hAnsi="Times New Roman" w:cs="Times New Roman"/>
          <w:sz w:val="24"/>
          <w:szCs w:val="24"/>
          <w:lang w:val="en-US"/>
        </w:rPr>
        <w:t>BBC SPD.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6AB23" w14:textId="42338406" w:rsid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Промоделировать </w:t>
      </w:r>
      <w:r w:rsidR="0067492C">
        <w:rPr>
          <w:rFonts w:ascii="Times New Roman" w:hAnsi="Times New Roman" w:cs="Times New Roman"/>
          <w:sz w:val="24"/>
          <w:szCs w:val="24"/>
        </w:rPr>
        <w:t xml:space="preserve">зависимость энерговыделения и </w:t>
      </w:r>
      <w:r w:rsidR="0067492C">
        <w:rPr>
          <w:rFonts w:ascii="Times New Roman" w:hAnsi="Times New Roman" w:cs="Times New Roman"/>
          <w:sz w:val="24"/>
          <w:szCs w:val="24"/>
        </w:rPr>
        <w:t>дисперсии конверсии энерговыделения в свет</w:t>
      </w:r>
      <w:r w:rsidR="0067492C">
        <w:rPr>
          <w:rFonts w:ascii="Times New Roman" w:hAnsi="Times New Roman" w:cs="Times New Roman"/>
          <w:sz w:val="24"/>
          <w:szCs w:val="24"/>
        </w:rPr>
        <w:t xml:space="preserve"> в сцинтилляторе в зависимости от длины пробега в пластике.</w:t>
      </w:r>
    </w:p>
    <w:p w14:paraId="3DBCC511" w14:textId="08286DF8" w:rsidR="0067492C" w:rsidRPr="000B7DE8" w:rsidRDefault="0067492C" w:rsidP="006749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Провести расчёт длины пробега частиц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BBC </w:t>
      </w:r>
      <w:r>
        <w:rPr>
          <w:rFonts w:ascii="Times New Roman" w:hAnsi="Times New Roman" w:cs="Times New Roman"/>
          <w:sz w:val="24"/>
          <w:szCs w:val="24"/>
        </w:rPr>
        <w:t>в зависимости от номера слоя, привести соответсвующее моделирование энерговыделения, дисперсии</w:t>
      </w:r>
      <w:r w:rsidR="000B7D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8F7387" w14:textId="120F6B8F" w:rsidR="0067492C" w:rsidRPr="000B7DE8" w:rsidRDefault="00564DC2" w:rsidP="006749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492C">
        <w:rPr>
          <w:rFonts w:ascii="Times New Roman" w:hAnsi="Times New Roman" w:cs="Times New Roman"/>
          <w:sz w:val="24"/>
          <w:szCs w:val="24"/>
        </w:rPr>
        <w:t xml:space="preserve">. Измерить зависимость светосбора на </w:t>
      </w:r>
      <w:r w:rsidR="0067492C">
        <w:rPr>
          <w:rFonts w:ascii="Times New Roman" w:hAnsi="Times New Roman" w:cs="Times New Roman"/>
          <w:sz w:val="24"/>
          <w:szCs w:val="24"/>
          <w:lang w:val="en-US"/>
        </w:rPr>
        <w:t xml:space="preserve">SiPM </w:t>
      </w:r>
      <w:r w:rsidR="0067492C">
        <w:rPr>
          <w:rFonts w:ascii="Times New Roman" w:hAnsi="Times New Roman" w:cs="Times New Roman"/>
          <w:sz w:val="24"/>
          <w:szCs w:val="24"/>
        </w:rPr>
        <w:t>в зависимости от числа витков волокна, длины хвоста шифтера, типа тайла</w:t>
      </w:r>
      <w:r w:rsidR="000B7D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E0CC59" w14:textId="749E03B8" w:rsidR="0067492C" w:rsidRPr="000B7DE8" w:rsidRDefault="00564DC2" w:rsidP="006749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7492C">
        <w:rPr>
          <w:rFonts w:ascii="Times New Roman" w:hAnsi="Times New Roman" w:cs="Times New Roman"/>
          <w:sz w:val="24"/>
          <w:szCs w:val="24"/>
        </w:rPr>
        <w:t>. Измерить потери на прозрачном волокне</w:t>
      </w:r>
      <w:r w:rsidR="000B7D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5DA7C3" w14:textId="223C03E5" w:rsidR="0067492C" w:rsidRPr="00564DC2" w:rsidRDefault="00564DC2" w:rsidP="006749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749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Измерить зависимость амплитуды и дисперсии амплитуды сигнала от напряжения на </w:t>
      </w:r>
      <w:r>
        <w:rPr>
          <w:rFonts w:ascii="Times New Roman" w:hAnsi="Times New Roman" w:cs="Times New Roman"/>
          <w:sz w:val="24"/>
          <w:szCs w:val="24"/>
          <w:lang w:val="en-US"/>
        </w:rPr>
        <w:t>SiPM</w:t>
      </w:r>
      <w:r w:rsidR="000B7D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F02293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B3877" w14:textId="6EFCBCCE" w:rsid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>ii)</w:t>
      </w:r>
      <w:r w:rsidR="00D10E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0E55">
        <w:rPr>
          <w:rFonts w:ascii="Times New Roman" w:hAnsi="Times New Roman" w:cs="Times New Roman"/>
          <w:sz w:val="24"/>
          <w:szCs w:val="24"/>
        </w:rPr>
        <w:t>Определить вклад детектора во временное разрешение установки. Определить общее временное разрешение установки.</w:t>
      </w:r>
    </w:p>
    <w:p w14:paraId="78B37A13" w14:textId="2A3B5E61" w:rsidR="00D10E55" w:rsidRDefault="001D1CF0" w:rsidP="00D10E5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Измерить зависимость </w:t>
      </w:r>
      <w:r>
        <w:rPr>
          <w:rFonts w:ascii="Times New Roman" w:hAnsi="Times New Roman" w:cs="Times New Roman"/>
          <w:sz w:val="24"/>
          <w:szCs w:val="24"/>
        </w:rPr>
        <w:t>временного разрешения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зависимости от числа витков волокна, длины хвоста шифтера, типа тайла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6159D2" w14:textId="7D0AEED8" w:rsidR="001D1CF0" w:rsidRDefault="001D1CF0" w:rsidP="00D10E5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Измерить </w:t>
      </w:r>
      <w:r>
        <w:rPr>
          <w:rFonts w:ascii="Times New Roman" w:hAnsi="Times New Roman" w:cs="Times New Roman"/>
          <w:sz w:val="24"/>
          <w:szCs w:val="24"/>
        </w:rPr>
        <w:t>влияние</w:t>
      </w:r>
      <w:r>
        <w:rPr>
          <w:rFonts w:ascii="Times New Roman" w:hAnsi="Times New Roman" w:cs="Times New Roman"/>
          <w:sz w:val="24"/>
          <w:szCs w:val="24"/>
        </w:rPr>
        <w:t xml:space="preserve"> прозрачно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волокн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AD3595" w14:textId="09BC920F" w:rsidR="001D1CF0" w:rsidRPr="001D1CF0" w:rsidRDefault="001D1CF0" w:rsidP="001D1CF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CF0">
        <w:rPr>
          <w:rFonts w:ascii="Times New Roman" w:hAnsi="Times New Roman" w:cs="Times New Roman"/>
          <w:sz w:val="24"/>
          <w:szCs w:val="24"/>
        </w:rPr>
        <w:t xml:space="preserve">Измерить зависимость </w:t>
      </w:r>
      <w:r>
        <w:rPr>
          <w:rFonts w:ascii="Times New Roman" w:hAnsi="Times New Roman" w:cs="Times New Roman"/>
          <w:sz w:val="24"/>
          <w:szCs w:val="24"/>
        </w:rPr>
        <w:t>временного разрешения</w:t>
      </w:r>
      <w:r w:rsidRPr="001D1CF0">
        <w:rPr>
          <w:rFonts w:ascii="Times New Roman" w:hAnsi="Times New Roman" w:cs="Times New Roman"/>
          <w:sz w:val="24"/>
          <w:szCs w:val="24"/>
        </w:rPr>
        <w:t xml:space="preserve"> от напряжения на </w:t>
      </w:r>
      <w:r w:rsidRPr="001D1CF0">
        <w:rPr>
          <w:rFonts w:ascii="Times New Roman" w:hAnsi="Times New Roman" w:cs="Times New Roman"/>
          <w:sz w:val="24"/>
          <w:szCs w:val="24"/>
          <w:lang w:val="en-US"/>
        </w:rPr>
        <w:t>SiPM.</w:t>
      </w:r>
    </w:p>
    <w:p w14:paraId="39622FFB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788AD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>iii) рассмотреть работу ТоТ для:</w:t>
      </w:r>
    </w:p>
    <w:p w14:paraId="15A31C2F" w14:textId="3B26703E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1. Без усилителя, нагрузка 50</w:t>
      </w:r>
      <w:r w:rsidRPr="002E1FA5">
        <w:rPr>
          <w:rFonts w:ascii="Times New Roman" w:hAnsi="Times New Roman" w:cs="Times New Roman"/>
          <w:sz w:val="24"/>
          <w:szCs w:val="24"/>
        </w:rPr>
        <w:t> </w:t>
      </w:r>
      <w:r w:rsidRPr="002E1FA5">
        <w:rPr>
          <w:rFonts w:ascii="Times New Roman" w:hAnsi="Times New Roman" w:cs="Times New Roman"/>
          <w:sz w:val="24"/>
          <w:szCs w:val="24"/>
        </w:rPr>
        <w:t>Ом</w:t>
      </w:r>
    </w:p>
    <w:p w14:paraId="2D7CE78E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2. С усилителем, низкое Rвх</w:t>
      </w:r>
    </w:p>
    <w:p w14:paraId="2BCBFA12" w14:textId="77777777" w:rsidR="002E1FA5" w:rsidRPr="002E1FA5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3. С эмиттерным повторителем, высокое Rвх</w:t>
      </w:r>
    </w:p>
    <w:p w14:paraId="0025EF0C" w14:textId="4B4542F4" w:rsidR="00C0496C" w:rsidRDefault="002E1FA5" w:rsidP="0067492C">
      <w:pPr>
        <w:jc w:val="both"/>
        <w:rPr>
          <w:rFonts w:ascii="Times New Roman" w:hAnsi="Times New Roman" w:cs="Times New Roman"/>
          <w:sz w:val="24"/>
          <w:szCs w:val="24"/>
        </w:rPr>
      </w:pPr>
      <w:r w:rsidRPr="002E1FA5">
        <w:rPr>
          <w:rFonts w:ascii="Times New Roman" w:hAnsi="Times New Roman" w:cs="Times New Roman"/>
          <w:sz w:val="24"/>
          <w:szCs w:val="24"/>
        </w:rPr>
        <w:t xml:space="preserve"> 4. С з.ч.у., высокое Rвх</w:t>
      </w:r>
    </w:p>
    <w:p w14:paraId="5C86F76D" w14:textId="77391A6F" w:rsidR="008643D1" w:rsidRPr="008643D1" w:rsidRDefault="008643D1" w:rsidP="006749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различных напряжениях на </w:t>
      </w:r>
      <w:r>
        <w:rPr>
          <w:rFonts w:ascii="Times New Roman" w:hAnsi="Times New Roman" w:cs="Times New Roman"/>
          <w:sz w:val="24"/>
          <w:szCs w:val="24"/>
          <w:lang w:val="en-US"/>
        </w:rPr>
        <w:t>SiPM</w:t>
      </w:r>
    </w:p>
    <w:sectPr w:rsidR="008643D1" w:rsidRPr="0086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F32"/>
    <w:multiLevelType w:val="hybridMultilevel"/>
    <w:tmpl w:val="6AEE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65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A5"/>
    <w:rsid w:val="000B7DE8"/>
    <w:rsid w:val="001D1CF0"/>
    <w:rsid w:val="002E1FA5"/>
    <w:rsid w:val="003806CC"/>
    <w:rsid w:val="004B0F41"/>
    <w:rsid w:val="00564DC2"/>
    <w:rsid w:val="0067492C"/>
    <w:rsid w:val="008643D1"/>
    <w:rsid w:val="00912775"/>
    <w:rsid w:val="00C0496C"/>
    <w:rsid w:val="00CA3EBF"/>
    <w:rsid w:val="00D1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FEC2"/>
  <w15:chartTrackingRefBased/>
  <w15:docId w15:val="{8C50B09A-C356-44E2-B87F-B6C17DB7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Рисунок"/>
    <w:basedOn w:val="a1"/>
    <w:uiPriority w:val="99"/>
    <w:rsid w:val="00CA3EBF"/>
    <w:pPr>
      <w:spacing w:after="0" w:line="240" w:lineRule="auto"/>
      <w:jc w:val="center"/>
    </w:pPr>
    <w:rPr>
      <w:rFonts w:ascii="Times New Roman" w:hAnsi="Times New Roman"/>
      <w:sz w:val="24"/>
    </w:rPr>
    <w:tblPr/>
    <w:tcPr>
      <w:vAlign w:val="center"/>
    </w:tcPr>
  </w:style>
  <w:style w:type="character" w:customStyle="1" w:styleId="10">
    <w:name w:val="Заголовок 1 Знак"/>
    <w:basedOn w:val="a0"/>
    <w:link w:val="1"/>
    <w:uiPriority w:val="9"/>
    <w:rsid w:val="002E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F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F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F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E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E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E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E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FA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E1FA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1FA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1FA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1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 rty</dc:creator>
  <cp:keywords/>
  <dc:description/>
  <cp:lastModifiedBy>qwe rty</cp:lastModifiedBy>
  <cp:revision>5</cp:revision>
  <dcterms:created xsi:type="dcterms:W3CDTF">2025-07-22T15:20:00Z</dcterms:created>
  <dcterms:modified xsi:type="dcterms:W3CDTF">2025-07-22T16:07:00Z</dcterms:modified>
</cp:coreProperties>
</file>